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2B63"/>
          <w:sz w:val="30"/>
          <w:szCs w:val="30"/>
        </w:rPr>
        <w:t xml:space="preserve">Calc</w:t>
      </w:r>
      <w:r>
        <w:rPr>
          <w:rFonts w:ascii="Calibri" w:cs="Calibri" w:eastAsia="Calibri" w:hAnsi="Calibri"/>
          <w:b/>
          <w:bCs/>
          <w:color w:val="F97316"/>
          <w:sz w:val="30"/>
          <w:szCs w:val="30"/>
        </w:rPr>
        <w:t xml:space="preserve">Guru</w:t>
      </w:r>
    </w:p>
    <w:p>
      <w:pPr>
        <w:pBdr>
          <w:bottom w:val="single" w:color="F97316" w:sz="8" w:space="4"/>
        </w:pBdr>
        <w:spacing w:after="150"/>
      </w:pPr>
      <w:r>
        <w:rPr>
          <w:rFonts w:ascii="Calibri" w:cs="Calibri" w:eastAsia="Calibri" w:hAnsi="Calibri"/>
          <w:color w:val="5B6478"/>
          <w:sz w:val="16"/>
          <w:szCs w:val="16"/>
        </w:rPr>
        <w:t xml:space="preserve">Free CA &amp; Company-Law Templates  ·  calcguru.in</w:t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2B63"/>
          <w:sz w:val="26"/>
          <w:szCs w:val="26"/>
        </w:rPr>
        <w:t xml:space="preserve">ANNUAL GENERAL MEETING — DIRECTORS’ ATTENDANCE REGISTER</w:t>
      </w:r>
    </w:p>
    <w:p>
      <w:pPr>
        <w:spacing w:after="18"/>
        <w:jc w:val="center"/>
      </w:pPr>
      <w:r>
        <w:rPr>
          <w:rFonts w:ascii="Calibri" w:cs="Calibri" w:eastAsia="Calibri" w:hAnsi="Calibri"/>
          <w:i/>
          <w:iCs/>
          <w:color w:val="5B6478"/>
          <w:sz w:val="18"/>
          <w:szCs w:val="18"/>
        </w:rPr>
        <w:t xml:space="preserve">[__]th AGM</w:t>
      </w:r>
    </w:p>
    <w:p>
      <w:pPr>
        <w:spacing w:after="140"/>
        <w:jc w:val="center"/>
      </w:pPr>
      <w:r>
        <w:rPr>
          <w:rFonts w:ascii="Calibri" w:cs="Calibri" w:eastAsia="Calibri" w:hAnsi="Calibri"/>
          <w:caps/>
          <w:color w:val="5B6478"/>
          <w:sz w:val="16"/>
          <w:szCs w:val="16"/>
        </w:rPr>
        <w:t xml:space="preserve">Secretarial Standard SS-2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Company: </w:t>
      </w:r>
      <w:r>
        <w:rPr>
          <w:rFonts w:ascii="Calibri" w:cs="Calibri" w:eastAsia="Calibri" w:hAnsi="Calibri"/>
          <w:color w:val="1F2733"/>
          <w:sz w:val="19"/>
          <w:szCs w:val="19"/>
        </w:rPr>
        <w:t xml:space="preserve">[NAME OF THE COMPANY] Private Limited</w:t>
      </w: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     CIN: </w:t>
      </w:r>
      <w:r>
        <w:rPr>
          <w:rFonts w:ascii="Calibri" w:cs="Calibri" w:eastAsia="Calibri" w:hAnsi="Calibri"/>
          <w:color w:val="5B6478"/>
          <w:sz w:val="19"/>
          <w:szCs w:val="19"/>
        </w:rPr>
        <w:t xml:space="preserve">[____]</w:t>
      </w:r>
    </w:p>
    <w:tbl>
      <w:tblPr>
        <w:tblW w:type="dxa" w:w="9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7306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Date of Annual General Meeting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[__/__/____]     Day : [______]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Place / Venue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[____]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Time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[__:__] (commencement)    [__:__] (conclusion)</w:t>
            </w:r>
          </w:p>
        </w:tc>
      </w:tr>
    </w:tbl>
    <w:p>
      <w:pPr>
        <w:spacing w:after="40" w:line="264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tbl>
      <w:tblPr>
        <w:tblW w:type="dxa" w:w="9706"/>
        <w:tblBorders>
          <w:top w:val="single" w:color="D7DBE8" w:sz="6"/>
          <w:left w:val="single" w:color="D7DBE8" w:sz="6"/>
          <w:bottom w:val="single" w:color="D7DBE8" w:sz="6"/>
          <w:right w:val="single" w:color="D7DBE8" w:sz="6"/>
          <w:insideH w:val="single" w:color="D7DBE8" w:sz="6"/>
          <w:insideV w:val="single" w:color="D7DBE8" w:sz="6"/>
        </w:tblBorders>
      </w:tblPr>
      <w:tblGrid>
        <w:gridCol w:w="900"/>
        <w:gridCol w:w="6806"/>
        <w:gridCol w:w="2000"/>
      </w:tblGrid>
      <w:tr>
        <w:trPr>
          <w:tblHeader/>
        </w:trPr>
        <w:tc>
          <w:tcPr>
            <w:tcW w:type="dxa" w:w="9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S. No.</w:t>
            </w:r>
          </w:p>
        </w:tc>
        <w:tc>
          <w:tcPr>
            <w:tcW w:type="dxa" w:w="6806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Name of the Director attended</w:t>
            </w:r>
          </w:p>
        </w:tc>
        <w:tc>
          <w:tcPr>
            <w:tcW w:type="dxa" w:w="20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Signature</w:t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1.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2.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3.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4.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5.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6.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7.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8.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</w:tbl>
    <w:p>
      <w:pPr>
        <w:pBdr>
          <w:top w:val="single" w:color="C9D2E8" w:sz="4" w:space="3"/>
          <w:left w:val="single" w:color="1F2B63" w:sz="12" w:space="6"/>
          <w:right w:val="single" w:color="C9D2E8" w:sz="4" w:space="3"/>
        </w:pBdr>
        <w:shd w:fill="F4F6FB" w:val="clear"/>
        <w:spacing w:after="0" w:before="160" w:line="258"/>
      </w:pPr>
      <w:r>
        <w:rPr>
          <w:rFonts w:ascii="Calibri" w:cs="Calibri" w:eastAsia="Calibri" w:hAnsi="Calibri"/>
          <w:b/>
          <w:bCs/>
          <w:color w:val="1F2B63"/>
          <w:sz w:val="18"/>
          <w:szCs w:val="18"/>
        </w:rPr>
        <w:t xml:space="preserve">How to use this register</w:t>
      </w:r>
    </w:p>
    <w:p>
      <w:pPr>
        <w:pBdr>
          <w:left w:val="single" w:color="1F2B63" w:sz="12" w:space="6"/>
          <w:right w:val="single" w:color="C9D2E8" w:sz="4" w:space="3"/>
        </w:pBdr>
        <w:shd w:fill="F4F6FB" w:val="clear"/>
        <w:spacing w:after="3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Attendance: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each director attending signs against their name; mark “through VC” where applicable.</w:t>
      </w:r>
    </w:p>
    <w:p>
      <w:pPr>
        <w:pBdr>
          <w:bottom w:val="single" w:color="C9D2E8" w:sz="4" w:space="3"/>
          <w:left w:val="single" w:color="1F2B63" w:sz="12" w:space="6"/>
          <w:right w:val="single" w:color="C9D2E8" w:sz="4" w:space="3"/>
        </w:pBdr>
        <w:shd w:fill="F4F6FB" w:val="clear"/>
        <w:spacing w:after="4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Keep: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retain with the AGM minutes and the statutory records.</w:t>
      </w:r>
    </w:p>
    <w:p>
      <w:pPr>
        <w:shd w:fill="FAFBFF" w:val="clear"/>
        <w:spacing w:before="140"/>
      </w:pPr>
      <w:r>
        <w:rPr>
          <w:rFonts w:ascii="Calibri" w:cs="Calibri" w:eastAsia="Calibri" w:hAnsi="Calibri"/>
          <w:b/>
          <w:bCs/>
          <w:color w:val="5B6478"/>
          <w:sz w:val="15"/>
          <w:szCs w:val="15"/>
        </w:rPr>
        <w:t xml:space="preserve">Disclaimer: </w:t>
      </w:r>
      <w:r>
        <w:rPr>
          <w:rFonts w:ascii="Calibri" w:cs="Calibri" w:eastAsia="Calibri" w:hAnsi="Calibri"/>
          <w:color w:val="5B6478"/>
          <w:sz w:val="15"/>
          <w:szCs w:val="15"/>
        </w:rPr>
        <w:t xml:space="preserve">A general format of the AGM directors’ attendance register under SS-2. Prepared by CalcGuru (calcguru.in). Need it handled end to end? My Cloud Accountant can help.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AGM Directors Attendance Register</dc:title>
  <dc:creator>CalcGuru</dc:creator>
  <cp:lastModifiedBy>Un-named</cp:lastModifiedBy>
  <cp:revision>1</cp:revision>
  <dcterms:created xsi:type="dcterms:W3CDTF">2026-07-25T06:28:20.278Z</dcterms:created>
  <dcterms:modified xsi:type="dcterms:W3CDTF">2026-07-25T06:28:20.278Z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